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7745" w14:textId="48546346" w:rsidR="009E1B5D" w:rsidRDefault="009E1B5D" w:rsidP="009E1B5D">
      <w:pPr>
        <w:spacing w:after="0" w:line="240" w:lineRule="auto"/>
        <w:jc w:val="center"/>
        <w:rPr>
          <w:rFonts w:ascii="MAbrush" w:hAnsi="MAbrush" w:cstheme="minorHAnsi"/>
          <w:b/>
          <w:bCs/>
          <w:color w:val="1F4E79" w:themeColor="accent1" w:themeShade="80"/>
          <w:sz w:val="20"/>
          <w:szCs w:val="20"/>
        </w:rPr>
      </w:pPr>
      <w:r>
        <w:rPr>
          <w:rFonts w:ascii="MAbrush" w:hAnsi="MAbrush" w:cstheme="minorHAnsi"/>
          <w:b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128433E5" wp14:editId="227A397B">
            <wp:extent cx="5305425" cy="299917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84" cy="3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140EE" w14:textId="77777777" w:rsidR="009E1B5D" w:rsidRPr="009E1B5D" w:rsidRDefault="009E1B5D" w:rsidP="009E1B5D">
      <w:pPr>
        <w:spacing w:after="0" w:line="240" w:lineRule="auto"/>
        <w:jc w:val="center"/>
        <w:rPr>
          <w:rFonts w:ascii="MAbrush" w:hAnsi="MAbrush" w:cstheme="minorHAnsi"/>
          <w:b/>
          <w:bCs/>
          <w:color w:val="1F4E79" w:themeColor="accent1" w:themeShade="80"/>
          <w:sz w:val="10"/>
          <w:szCs w:val="10"/>
        </w:rPr>
      </w:pPr>
    </w:p>
    <w:tbl>
      <w:tblPr>
        <w:tblW w:w="15451" w:type="dxa"/>
        <w:tblInd w:w="-5" w:type="dxa"/>
        <w:tblBorders>
          <w:top w:val="single" w:sz="4" w:space="0" w:color="AA7650"/>
          <w:left w:val="single" w:sz="4" w:space="0" w:color="AA7650"/>
          <w:bottom w:val="single" w:sz="4" w:space="0" w:color="AA7650"/>
          <w:right w:val="single" w:sz="4" w:space="0" w:color="AA7650"/>
          <w:insideH w:val="single" w:sz="4" w:space="0" w:color="AA7650"/>
          <w:insideV w:val="single" w:sz="4" w:space="0" w:color="AA76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5150"/>
        <w:gridCol w:w="5151"/>
      </w:tblGrid>
      <w:tr w:rsidR="00AF32FD" w:rsidRPr="002B195F" w14:paraId="4E817F33" w14:textId="77777777" w:rsidTr="005E4616">
        <w:trPr>
          <w:trHeight w:hRule="exact" w:val="340"/>
        </w:trPr>
        <w:tc>
          <w:tcPr>
            <w:tcW w:w="5150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61AA137D" w14:textId="77777777" w:rsidR="00AF32FD" w:rsidRPr="00080B10" w:rsidRDefault="00AF32FD" w:rsidP="002B195F">
            <w:pPr>
              <w:spacing w:after="0" w:line="240" w:lineRule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0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54BA7AD3" w14:textId="3171A160" w:rsidR="00AF32FD" w:rsidRPr="00080B10" w:rsidRDefault="00AF32FD" w:rsidP="00030814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Spannend fragment</w:t>
            </w:r>
          </w:p>
        </w:tc>
        <w:tc>
          <w:tcPr>
            <w:tcW w:w="5151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1106D762" w14:textId="48D56754" w:rsidR="00AF32FD" w:rsidRPr="00080B10" w:rsidRDefault="00B118E7" w:rsidP="00030814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 xml:space="preserve">Fragment – </w:t>
            </w:r>
            <w:proofErr w:type="spellStart"/>
            <w:r w:rsidRPr="00080B10">
              <w:rPr>
                <w:rFonts w:ascii="Corbel" w:hAnsi="Corbel"/>
                <w:b/>
                <w:bCs/>
              </w:rPr>
              <w:t>Jaws</w:t>
            </w:r>
            <w:proofErr w:type="spellEnd"/>
            <w:r w:rsidRPr="00080B10">
              <w:rPr>
                <w:rFonts w:ascii="Corbel" w:hAnsi="Corbel"/>
                <w:b/>
                <w:bCs/>
              </w:rPr>
              <w:t xml:space="preserve"> </w:t>
            </w:r>
          </w:p>
        </w:tc>
      </w:tr>
      <w:tr w:rsidR="00BB31AC" w:rsidRPr="002B195F" w14:paraId="6F54F701" w14:textId="77777777" w:rsidTr="005E4616">
        <w:trPr>
          <w:trHeight w:val="1247"/>
        </w:trPr>
        <w:tc>
          <w:tcPr>
            <w:tcW w:w="5150" w:type="dxa"/>
            <w:tcBorders>
              <w:top w:val="nil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7CD83A6F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TEMPO</w:t>
            </w:r>
          </w:p>
          <w:p w14:paraId="0E46AD1D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Snel of langzaam?</w:t>
            </w:r>
          </w:p>
          <w:p w14:paraId="486BDD85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Wisselingen in tempo?</w:t>
            </w:r>
          </w:p>
          <w:p w14:paraId="131DEEE8" w14:textId="0B23F0C4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0" w:type="dxa"/>
            <w:tcBorders>
              <w:top w:val="nil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7E62F40C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35397249" w14:textId="77777777" w:rsidR="00BB31AC" w:rsidRPr="00080B10" w:rsidRDefault="00BB31AC" w:rsidP="00BB31AC">
            <w:pPr>
              <w:spacing w:after="0" w:line="240" w:lineRule="auto"/>
              <w:ind w:left="400" w:hanging="284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77E23328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3BD1812A" w14:textId="77777777" w:rsidR="00BB31AC" w:rsidRPr="00080B10" w:rsidRDefault="00BB31AC" w:rsidP="00BB31AC">
            <w:pPr>
              <w:spacing w:after="0" w:line="240" w:lineRule="auto"/>
              <w:ind w:left="400" w:hanging="284"/>
              <w:rPr>
                <w:rFonts w:ascii="Corbel" w:hAnsi="Corbel"/>
                <w:b/>
                <w:bCs/>
              </w:rPr>
            </w:pPr>
          </w:p>
        </w:tc>
      </w:tr>
      <w:tr w:rsidR="00BB31AC" w:rsidRPr="002B195F" w14:paraId="24C77BB0" w14:textId="77777777" w:rsidTr="005E4616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6D1E02B1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DYNAMIEK</w:t>
            </w:r>
          </w:p>
          <w:p w14:paraId="335A362A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Hard of zacht?</w:t>
            </w:r>
          </w:p>
          <w:p w14:paraId="26DCB875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 xml:space="preserve">Verschil in hard en zacht? </w:t>
            </w:r>
          </w:p>
          <w:p w14:paraId="4E11347A" w14:textId="7C9D3A1D" w:rsidR="00BB31AC" w:rsidRPr="00080B10" w:rsidRDefault="00BB31AC" w:rsidP="00917725">
            <w:pPr>
              <w:spacing w:after="0" w:line="240" w:lineRule="auto"/>
              <w:rPr>
                <w:rFonts w:ascii="Corbel" w:hAnsi="Corbel"/>
                <w:bCs/>
                <w:color w:val="595959" w:themeColor="text1" w:themeTint="A6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Plotseling verschil of een geleidelijk verschil?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05170471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5F12078A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51B82494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20602DBD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</w:tr>
      <w:tr w:rsidR="00BB31AC" w:rsidRPr="002B195F" w14:paraId="2121321A" w14:textId="77777777" w:rsidTr="005E4616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36CB7408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RITME</w:t>
            </w:r>
          </w:p>
          <w:p w14:paraId="362F165F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Druk of rustig?</w:t>
            </w:r>
          </w:p>
          <w:p w14:paraId="477A0E95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Korte of lange tonen?</w:t>
            </w:r>
          </w:p>
          <w:p w14:paraId="79A096DB" w14:textId="308E3C54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5C501F">
              <w:rPr>
                <w:rFonts w:ascii="Corbel" w:hAnsi="Corbel"/>
                <w:bCs/>
                <w:color w:val="1672B4"/>
              </w:rPr>
              <w:t>Veel of weinig tonen?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0C84FC3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3FA8BD96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77E03DA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48668C4D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</w:tr>
      <w:tr w:rsidR="00BB31AC" w:rsidRPr="002B195F" w14:paraId="10A44707" w14:textId="77777777" w:rsidTr="005E4616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5BAD1FF5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TOONHOOGTE/MELODIE</w:t>
            </w:r>
          </w:p>
          <w:p w14:paraId="1BAFD1BF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Hoge of lage tonen?</w:t>
            </w:r>
          </w:p>
          <w:p w14:paraId="430E5AC3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 xml:space="preserve">Hoe verloopt de melodie? </w:t>
            </w:r>
          </w:p>
          <w:p w14:paraId="18BCC488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 xml:space="preserve">Stijgend of dalend? </w:t>
            </w:r>
          </w:p>
          <w:p w14:paraId="6246F4B0" w14:textId="1CCC5925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5C501F">
              <w:rPr>
                <w:rFonts w:ascii="Corbel" w:hAnsi="Corbel"/>
                <w:bCs/>
                <w:color w:val="1672B4"/>
              </w:rPr>
              <w:t>Sprongen of kleine stapjes?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5725E74B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6426FC8A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6B3213C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610ED23D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</w:tr>
      <w:tr w:rsidR="00BB31AC" w:rsidRPr="002B195F" w14:paraId="22386AB3" w14:textId="77777777" w:rsidTr="005E4616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66849BB5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INSTRUMENTEN</w:t>
            </w:r>
          </w:p>
          <w:p w14:paraId="08566299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Welke instrumenten?</w:t>
            </w:r>
          </w:p>
          <w:p w14:paraId="75113403" w14:textId="77777777" w:rsidR="00BB31AC" w:rsidRPr="005C501F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5C501F">
              <w:rPr>
                <w:rFonts w:ascii="Corbel" w:hAnsi="Corbel"/>
                <w:bCs/>
                <w:color w:val="1672B4"/>
              </w:rPr>
              <w:t>Veel of weinig instrumenten?</w:t>
            </w:r>
          </w:p>
          <w:p w14:paraId="794026E6" w14:textId="30054C4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5C501F">
              <w:rPr>
                <w:rFonts w:ascii="Corbel" w:hAnsi="Corbel"/>
                <w:bCs/>
                <w:color w:val="1672B4"/>
              </w:rPr>
              <w:t>Welk soort geluid?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D213739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6E504E4F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9D92D47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3BAACAF2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</w:tr>
      <w:tr w:rsidR="00BB31AC" w14:paraId="009C77CB" w14:textId="77777777" w:rsidTr="005E4616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1DC4CEBE" w14:textId="77777777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STILTE</w:t>
            </w:r>
          </w:p>
          <w:p w14:paraId="223C08CC" w14:textId="77777777" w:rsidR="00BB31AC" w:rsidRPr="00263485" w:rsidRDefault="00BB31AC" w:rsidP="00BB31AC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263485">
              <w:rPr>
                <w:rFonts w:ascii="Corbel" w:hAnsi="Corbel"/>
                <w:bCs/>
                <w:color w:val="1672B4"/>
              </w:rPr>
              <w:t>Wordt er gebruik gemaakt van stilte?</w:t>
            </w:r>
          </w:p>
          <w:p w14:paraId="75371D21" w14:textId="742A2F4E" w:rsidR="00BB31AC" w:rsidRPr="00080B10" w:rsidRDefault="00BB31AC" w:rsidP="00BB31AC">
            <w:pPr>
              <w:spacing w:after="0" w:line="240" w:lineRule="auto"/>
              <w:rPr>
                <w:rFonts w:ascii="Corbel" w:hAnsi="Corbel"/>
                <w:bCs/>
              </w:rPr>
            </w:pPr>
            <w:r w:rsidRPr="00263485">
              <w:rPr>
                <w:rFonts w:ascii="Corbel" w:hAnsi="Corbel"/>
                <w:bCs/>
                <w:color w:val="1672B4"/>
              </w:rPr>
              <w:t>Op welk moment?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5E657964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75EEDBA6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676D65D7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6AE8D0BB" w14:textId="77777777" w:rsidR="00BB31AC" w:rsidRPr="00080B10" w:rsidRDefault="00BB31AC" w:rsidP="00BB31AC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</w:tc>
      </w:tr>
    </w:tbl>
    <w:p w14:paraId="07D79936" w14:textId="1F099294" w:rsidR="00BB31AC" w:rsidRDefault="00BB31AC" w:rsidP="00030814">
      <w:pPr>
        <w:spacing w:after="0" w:line="240" w:lineRule="auto"/>
        <w:jc w:val="center"/>
        <w:rPr>
          <w:rFonts w:ascii="MAbrush" w:hAnsi="MAbrush" w:cstheme="minorHAnsi"/>
          <w:b/>
          <w:bCs/>
          <w:sz w:val="48"/>
          <w:szCs w:val="32"/>
        </w:rPr>
      </w:pPr>
    </w:p>
    <w:p w14:paraId="4D490697" w14:textId="77777777" w:rsidR="006E5B5F" w:rsidRDefault="006E5B5F" w:rsidP="00030814">
      <w:pPr>
        <w:spacing w:after="0" w:line="240" w:lineRule="auto"/>
        <w:jc w:val="center"/>
        <w:rPr>
          <w:rFonts w:ascii="MAbrush" w:hAnsi="MAbrush" w:cstheme="minorHAnsi"/>
          <w:b/>
          <w:bCs/>
          <w:sz w:val="48"/>
          <w:szCs w:val="32"/>
        </w:rPr>
      </w:pPr>
    </w:p>
    <w:p w14:paraId="43DD286D" w14:textId="2D527A15" w:rsidR="006E5B5F" w:rsidRDefault="009E1B5D" w:rsidP="009E1B5D">
      <w:pPr>
        <w:spacing w:after="0" w:line="240" w:lineRule="auto"/>
        <w:jc w:val="center"/>
        <w:rPr>
          <w:rFonts w:ascii="MAbrush" w:hAnsi="MAbrush" w:cstheme="minorHAnsi"/>
          <w:b/>
          <w:bCs/>
          <w:color w:val="1F4E79" w:themeColor="accent1" w:themeShade="80"/>
          <w:sz w:val="20"/>
          <w:szCs w:val="20"/>
        </w:rPr>
      </w:pPr>
      <w:r>
        <w:rPr>
          <w:rFonts w:ascii="MAbrush" w:hAnsi="MAbrush" w:cstheme="minorHAnsi"/>
          <w:b/>
          <w:bCs/>
          <w:noProof/>
          <w:color w:val="1F4E79" w:themeColor="accent1" w:themeShade="80"/>
          <w:sz w:val="20"/>
          <w:szCs w:val="20"/>
        </w:rPr>
        <w:lastRenderedPageBreak/>
        <w:drawing>
          <wp:inline distT="0" distB="0" distL="0" distR="0" wp14:anchorId="4A498854" wp14:editId="01FFEB04">
            <wp:extent cx="5305425" cy="299917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84" cy="3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223D76" w14:textId="77777777" w:rsidR="009E1B5D" w:rsidRPr="009E1B5D" w:rsidRDefault="009E1B5D" w:rsidP="009E1B5D">
      <w:pPr>
        <w:spacing w:after="0" w:line="240" w:lineRule="auto"/>
        <w:jc w:val="center"/>
        <w:rPr>
          <w:rFonts w:ascii="MAbrush" w:hAnsi="MAbrush" w:cstheme="minorHAnsi"/>
          <w:b/>
          <w:bCs/>
          <w:color w:val="1F4E79" w:themeColor="accent1" w:themeShade="80"/>
          <w:sz w:val="10"/>
          <w:szCs w:val="10"/>
        </w:rPr>
      </w:pPr>
    </w:p>
    <w:tbl>
      <w:tblPr>
        <w:tblW w:w="15451" w:type="dxa"/>
        <w:tblInd w:w="-5" w:type="dxa"/>
        <w:tblBorders>
          <w:top w:val="single" w:sz="4" w:space="0" w:color="AA7650"/>
          <w:left w:val="single" w:sz="4" w:space="0" w:color="AA7650"/>
          <w:bottom w:val="single" w:sz="4" w:space="0" w:color="AA7650"/>
          <w:right w:val="single" w:sz="4" w:space="0" w:color="AA7650"/>
          <w:insideH w:val="single" w:sz="4" w:space="0" w:color="AA7650"/>
          <w:insideV w:val="single" w:sz="4" w:space="0" w:color="AA76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5150"/>
        <w:gridCol w:w="5151"/>
      </w:tblGrid>
      <w:tr w:rsidR="00030814" w14:paraId="7CB71428" w14:textId="77777777" w:rsidTr="0075559A">
        <w:trPr>
          <w:trHeight w:hRule="exact" w:val="340"/>
        </w:trPr>
        <w:tc>
          <w:tcPr>
            <w:tcW w:w="5150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5453EDFB" w14:textId="77777777" w:rsidR="00030814" w:rsidRPr="00A34B28" w:rsidRDefault="00030814" w:rsidP="00A42F1F">
            <w:pPr>
              <w:spacing w:after="0" w:line="240" w:lineRule="auto"/>
              <w:ind w:left="400" w:hanging="284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0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32DDA84D" w14:textId="6C900AA6" w:rsidR="00030814" w:rsidRPr="00A34B28" w:rsidRDefault="00030814" w:rsidP="00A42F1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A34B28">
              <w:rPr>
                <w:rFonts w:ascii="Corbel" w:hAnsi="Corbel"/>
                <w:b/>
                <w:bCs/>
              </w:rPr>
              <w:t>Fragment - Vertigo</w:t>
            </w:r>
          </w:p>
        </w:tc>
        <w:tc>
          <w:tcPr>
            <w:tcW w:w="5151" w:type="dxa"/>
            <w:tcBorders>
              <w:top w:val="single" w:sz="12" w:space="0" w:color="FFD211"/>
              <w:left w:val="single" w:sz="12" w:space="0" w:color="FFD211"/>
              <w:bottom w:val="nil"/>
              <w:right w:val="single" w:sz="12" w:space="0" w:color="FFD211"/>
            </w:tcBorders>
            <w:shd w:val="clear" w:color="auto" w:fill="FFD211"/>
            <w:vAlign w:val="bottom"/>
          </w:tcPr>
          <w:p w14:paraId="7C8E5DF2" w14:textId="6F0B3C53" w:rsidR="00030814" w:rsidRPr="00A34B28" w:rsidRDefault="00030814" w:rsidP="00A42F1F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  <w:r w:rsidRPr="00A34B28">
              <w:rPr>
                <w:rFonts w:ascii="Corbel" w:hAnsi="Corbel"/>
                <w:b/>
                <w:bCs/>
              </w:rPr>
              <w:t>Fragment – Mission: Impossible</w:t>
            </w:r>
          </w:p>
        </w:tc>
      </w:tr>
      <w:tr w:rsidR="00540027" w14:paraId="3280C118" w14:textId="77777777" w:rsidTr="0075559A">
        <w:trPr>
          <w:trHeight w:val="1247"/>
        </w:trPr>
        <w:tc>
          <w:tcPr>
            <w:tcW w:w="5150" w:type="dxa"/>
            <w:tcBorders>
              <w:top w:val="nil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3D231813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TEMPO</w:t>
            </w:r>
          </w:p>
          <w:p w14:paraId="065F6666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Snel of langzaam?</w:t>
            </w:r>
          </w:p>
          <w:p w14:paraId="14E81433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Wisselingen in tempo?</w:t>
            </w:r>
          </w:p>
          <w:p w14:paraId="4C866865" w14:textId="4A6674CB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0" w:type="dxa"/>
            <w:tcBorders>
              <w:top w:val="nil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65BA466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02DE3446" w14:textId="77777777" w:rsidR="00540027" w:rsidRPr="00030814" w:rsidRDefault="00540027" w:rsidP="00540027">
            <w:pPr>
              <w:spacing w:after="0" w:line="240" w:lineRule="auto"/>
              <w:ind w:left="400" w:hanging="284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24BE958D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7C465D93" w14:textId="77777777" w:rsidR="00540027" w:rsidRPr="00030814" w:rsidRDefault="00540027" w:rsidP="00540027">
            <w:pPr>
              <w:spacing w:after="0" w:line="240" w:lineRule="auto"/>
              <w:ind w:left="400" w:hanging="284"/>
              <w:rPr>
                <w:rFonts w:ascii="Pluto Cond Light" w:hAnsi="Pluto Cond Light"/>
                <w:b/>
                <w:bCs/>
              </w:rPr>
            </w:pPr>
          </w:p>
        </w:tc>
      </w:tr>
      <w:tr w:rsidR="00540027" w14:paraId="4FFF0337" w14:textId="77777777" w:rsidTr="0075559A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3A0E2655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DYNAMIEK</w:t>
            </w:r>
          </w:p>
          <w:p w14:paraId="4BE14BD7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Hard of zacht?</w:t>
            </w:r>
          </w:p>
          <w:p w14:paraId="1D276374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 xml:space="preserve">Verschil in hard en zacht? </w:t>
            </w:r>
          </w:p>
          <w:p w14:paraId="5178CEDE" w14:textId="0B1F25A5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Cs/>
                <w:color w:val="595959" w:themeColor="text1" w:themeTint="A6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Plotseling verschil of een geleidelijk verschil?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44F3EFE0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2DB44C0A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5D464269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420EE1F3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</w:tr>
      <w:tr w:rsidR="00540027" w14:paraId="11667788" w14:textId="77777777" w:rsidTr="0075559A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0B5A2AF0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RITME</w:t>
            </w:r>
          </w:p>
          <w:p w14:paraId="1D2DF61B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Druk of rustig?</w:t>
            </w:r>
          </w:p>
          <w:p w14:paraId="07473723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Korte of lange tonen?</w:t>
            </w:r>
          </w:p>
          <w:p w14:paraId="454ED886" w14:textId="521AFE93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/>
                <w:bCs/>
              </w:rPr>
            </w:pPr>
            <w:r w:rsidRPr="00A34B28">
              <w:rPr>
                <w:rFonts w:ascii="Corbel" w:hAnsi="Corbel"/>
                <w:bCs/>
                <w:color w:val="1672B4"/>
              </w:rPr>
              <w:t>Veel of weinig tonen?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70A52477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1F7D8881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0A74EBFC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15F5CA81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</w:tr>
      <w:tr w:rsidR="00540027" w14:paraId="555D7CD4" w14:textId="77777777" w:rsidTr="0075559A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5624B82E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TOONHOOGTE/MELODIE</w:t>
            </w:r>
          </w:p>
          <w:p w14:paraId="59BA938D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Hoge of lage tonen?</w:t>
            </w:r>
          </w:p>
          <w:p w14:paraId="65BB7611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 xml:space="preserve">Hoe verloopt de melodie? </w:t>
            </w:r>
          </w:p>
          <w:p w14:paraId="63AD4EF4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 xml:space="preserve">Stijgend of dalend? </w:t>
            </w:r>
          </w:p>
          <w:p w14:paraId="36AE31AB" w14:textId="0ABACC3F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/>
                <w:bCs/>
              </w:rPr>
            </w:pPr>
            <w:r w:rsidRPr="00A34B28">
              <w:rPr>
                <w:rFonts w:ascii="Corbel" w:hAnsi="Corbel"/>
                <w:bCs/>
                <w:color w:val="1672B4"/>
              </w:rPr>
              <w:t>Sprongen of kleine stapjes?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3B3A4C0D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46B135ED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46846D48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0A4A0990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</w:tr>
      <w:tr w:rsidR="00540027" w14:paraId="30B0E20C" w14:textId="77777777" w:rsidTr="0075559A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6BC1050C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INSTRUMENTEN</w:t>
            </w:r>
          </w:p>
          <w:p w14:paraId="66EB832F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Welke instrumenten?</w:t>
            </w:r>
          </w:p>
          <w:p w14:paraId="74149C94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Veel of weinig instrumenten?</w:t>
            </w:r>
          </w:p>
          <w:p w14:paraId="5FC65404" w14:textId="55C7D94B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/>
                <w:bCs/>
              </w:rPr>
            </w:pPr>
            <w:r w:rsidRPr="00A34B28">
              <w:rPr>
                <w:rFonts w:ascii="Corbel" w:hAnsi="Corbel"/>
                <w:bCs/>
                <w:color w:val="1672B4"/>
              </w:rPr>
              <w:t>Welk soort geluid?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6EE7F214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39080713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533ECF51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2F998C87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</w:tr>
      <w:tr w:rsidR="00540027" w14:paraId="1D4C1676" w14:textId="77777777" w:rsidTr="0075559A">
        <w:trPr>
          <w:trHeight w:val="1247"/>
        </w:trPr>
        <w:tc>
          <w:tcPr>
            <w:tcW w:w="5150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12" w:space="0" w:color="E90128"/>
            </w:tcBorders>
          </w:tcPr>
          <w:p w14:paraId="5726D7FE" w14:textId="77777777" w:rsidR="00540027" w:rsidRPr="00080B10" w:rsidRDefault="00540027" w:rsidP="00540027">
            <w:pPr>
              <w:spacing w:after="0" w:line="240" w:lineRule="auto"/>
              <w:rPr>
                <w:rFonts w:ascii="Corbel" w:hAnsi="Corbel"/>
                <w:b/>
                <w:bCs/>
              </w:rPr>
            </w:pPr>
            <w:r w:rsidRPr="00080B10">
              <w:rPr>
                <w:rFonts w:ascii="Corbel" w:hAnsi="Corbel"/>
                <w:b/>
                <w:bCs/>
              </w:rPr>
              <w:t>STILTE</w:t>
            </w:r>
          </w:p>
          <w:p w14:paraId="083907F7" w14:textId="77777777" w:rsidR="00540027" w:rsidRPr="00A34B28" w:rsidRDefault="00540027" w:rsidP="00540027">
            <w:pPr>
              <w:spacing w:after="0" w:line="240" w:lineRule="auto"/>
              <w:rPr>
                <w:rFonts w:ascii="Corbel" w:hAnsi="Corbel"/>
                <w:bCs/>
                <w:color w:val="1672B4"/>
              </w:rPr>
            </w:pPr>
            <w:r w:rsidRPr="00A34B28">
              <w:rPr>
                <w:rFonts w:ascii="Corbel" w:hAnsi="Corbel"/>
                <w:bCs/>
                <w:color w:val="1672B4"/>
              </w:rPr>
              <w:t>Wordt er gebruik gemaakt van stilte?</w:t>
            </w:r>
          </w:p>
          <w:p w14:paraId="1B1277DE" w14:textId="0EF3364C" w:rsidR="00540027" w:rsidRPr="00030814" w:rsidRDefault="00540027" w:rsidP="00540027">
            <w:pPr>
              <w:spacing w:after="0" w:line="240" w:lineRule="auto"/>
              <w:rPr>
                <w:rFonts w:ascii="Pluto Cond Light" w:hAnsi="Pluto Cond Light"/>
                <w:bCs/>
              </w:rPr>
            </w:pPr>
            <w:r w:rsidRPr="00A34B28">
              <w:rPr>
                <w:rFonts w:ascii="Corbel" w:hAnsi="Corbel"/>
                <w:bCs/>
                <w:color w:val="1672B4"/>
              </w:rPr>
              <w:t>Op welk moment?</w:t>
            </w:r>
          </w:p>
        </w:tc>
        <w:tc>
          <w:tcPr>
            <w:tcW w:w="5150" w:type="dxa"/>
            <w:tcBorders>
              <w:top w:val="single" w:sz="4" w:space="0" w:color="8CC146"/>
              <w:left w:val="single" w:sz="12" w:space="0" w:color="E90128"/>
              <w:bottom w:val="single" w:sz="4" w:space="0" w:color="8CC146"/>
              <w:right w:val="single" w:sz="4" w:space="0" w:color="8CC146"/>
            </w:tcBorders>
          </w:tcPr>
          <w:p w14:paraId="2376B17E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7E952EC1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  <w:tc>
          <w:tcPr>
            <w:tcW w:w="5151" w:type="dxa"/>
            <w:tcBorders>
              <w:top w:val="single" w:sz="4" w:space="0" w:color="8CC146"/>
              <w:left w:val="single" w:sz="4" w:space="0" w:color="8CC146"/>
              <w:bottom w:val="single" w:sz="4" w:space="0" w:color="8CC146"/>
              <w:right w:val="single" w:sz="4" w:space="0" w:color="8CC146"/>
            </w:tcBorders>
          </w:tcPr>
          <w:p w14:paraId="1B83E4E0" w14:textId="77777777" w:rsidR="00540027" w:rsidRPr="00080B10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Corbel" w:hAnsi="Corbel"/>
                <w:b/>
                <w:bCs/>
              </w:rPr>
            </w:pPr>
          </w:p>
          <w:p w14:paraId="07A9EF40" w14:textId="77777777" w:rsidR="00540027" w:rsidRPr="00030814" w:rsidRDefault="00540027" w:rsidP="00540027">
            <w:pPr>
              <w:suppressAutoHyphens w:val="0"/>
              <w:autoSpaceDN/>
              <w:spacing w:line="259" w:lineRule="auto"/>
              <w:textAlignment w:val="auto"/>
              <w:rPr>
                <w:rFonts w:ascii="Pluto Cond Light" w:hAnsi="Pluto Cond Light"/>
                <w:b/>
                <w:bCs/>
              </w:rPr>
            </w:pPr>
          </w:p>
        </w:tc>
      </w:tr>
    </w:tbl>
    <w:p w14:paraId="0DAC62EB" w14:textId="77777777" w:rsidR="00A04DCD" w:rsidRPr="00D651FC" w:rsidRDefault="00A04DCD" w:rsidP="00A04DCD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1F4E79" w:themeColor="accent1" w:themeShade="80"/>
          <w:sz w:val="23"/>
          <w:szCs w:val="23"/>
        </w:rPr>
      </w:pPr>
    </w:p>
    <w:p w14:paraId="295B7F61" w14:textId="77777777" w:rsidR="00D651FC" w:rsidRPr="00D651FC" w:rsidRDefault="00D651FC" w:rsidP="00D651FC">
      <w:pPr>
        <w:spacing w:after="0" w:line="240" w:lineRule="auto"/>
        <w:ind w:left="-284"/>
        <w:rPr>
          <w:rFonts w:asciiTheme="minorHAnsi" w:hAnsiTheme="minorHAnsi" w:cstheme="minorHAnsi"/>
          <w:bCs/>
          <w:color w:val="BFBFBF" w:themeColor="background1" w:themeShade="BF"/>
          <w:sz w:val="23"/>
          <w:szCs w:val="23"/>
        </w:rPr>
      </w:pPr>
    </w:p>
    <w:p w14:paraId="36327F72" w14:textId="77777777" w:rsidR="00D651FC" w:rsidRPr="00D651FC" w:rsidRDefault="00D651FC" w:rsidP="00D651FC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1F4E79" w:themeColor="accent1" w:themeShade="80"/>
          <w:sz w:val="23"/>
          <w:szCs w:val="23"/>
        </w:rPr>
      </w:pPr>
    </w:p>
    <w:sectPr w:rsidR="00D651FC" w:rsidRPr="00D651FC" w:rsidSect="00646F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77DD" w14:textId="77777777" w:rsidR="0033169B" w:rsidRDefault="0033169B" w:rsidP="00BB31AC">
      <w:pPr>
        <w:spacing w:after="0" w:line="240" w:lineRule="auto"/>
      </w:pPr>
      <w:r>
        <w:separator/>
      </w:r>
    </w:p>
  </w:endnote>
  <w:endnote w:type="continuationSeparator" w:id="0">
    <w:p w14:paraId="42311812" w14:textId="77777777" w:rsidR="0033169B" w:rsidRDefault="0033169B" w:rsidP="00B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brush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luto Cond Light">
    <w:panose1 w:val="020B03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328A" w14:textId="678E7915" w:rsidR="00BB31AC" w:rsidRDefault="00632E80" w:rsidP="001A7593">
    <w:pPr>
      <w:pStyle w:val="Voettekst"/>
    </w:pPr>
    <w:r w:rsidRPr="00583EC3">
      <w:rPr>
        <w:noProof/>
      </w:rPr>
      <w:drawing>
        <wp:anchor distT="0" distB="0" distL="114300" distR="114300" simplePos="0" relativeHeight="251659264" behindDoc="0" locked="0" layoutInCell="1" allowOverlap="1" wp14:anchorId="3FB7AF2C" wp14:editId="04C80AAC">
          <wp:simplePos x="0" y="0"/>
          <wp:positionH relativeFrom="column">
            <wp:posOffset>4913204</wp:posOffset>
          </wp:positionH>
          <wp:positionV relativeFrom="paragraph">
            <wp:posOffset>157480</wp:posOffset>
          </wp:positionV>
          <wp:extent cx="3908808" cy="169572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808" cy="16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C24">
      <w:rPr>
        <w:rFonts w:asciiTheme="minorHAnsi" w:hAnsiTheme="minorHAnsi" w:cstheme="minorHAnsi"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094E1A3E" wp14:editId="14516104">
          <wp:simplePos x="0" y="0"/>
          <wp:positionH relativeFrom="margin">
            <wp:posOffset>8867869</wp:posOffset>
          </wp:positionH>
          <wp:positionV relativeFrom="paragraph">
            <wp:posOffset>-68335</wp:posOffset>
          </wp:positionV>
          <wp:extent cx="1005843" cy="670409"/>
          <wp:effectExtent l="0" t="0" r="381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74" cy="67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B06F" w14:textId="77777777" w:rsidR="0033169B" w:rsidRDefault="0033169B" w:rsidP="00BB31AC">
      <w:pPr>
        <w:spacing w:after="0" w:line="240" w:lineRule="auto"/>
      </w:pPr>
      <w:r>
        <w:separator/>
      </w:r>
    </w:p>
  </w:footnote>
  <w:footnote w:type="continuationSeparator" w:id="0">
    <w:p w14:paraId="234FFAAB" w14:textId="77777777" w:rsidR="0033169B" w:rsidRDefault="0033169B" w:rsidP="00BB3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C"/>
    <w:rsid w:val="00020702"/>
    <w:rsid w:val="00030814"/>
    <w:rsid w:val="00080B10"/>
    <w:rsid w:val="0013616C"/>
    <w:rsid w:val="00174625"/>
    <w:rsid w:val="001976AE"/>
    <w:rsid w:val="001A7593"/>
    <w:rsid w:val="001B1E5A"/>
    <w:rsid w:val="00263485"/>
    <w:rsid w:val="002B195F"/>
    <w:rsid w:val="002B5835"/>
    <w:rsid w:val="002B7534"/>
    <w:rsid w:val="00303544"/>
    <w:rsid w:val="0033169B"/>
    <w:rsid w:val="003E7746"/>
    <w:rsid w:val="00401107"/>
    <w:rsid w:val="0043079A"/>
    <w:rsid w:val="004D7C69"/>
    <w:rsid w:val="004E126F"/>
    <w:rsid w:val="004F5255"/>
    <w:rsid w:val="00514A3A"/>
    <w:rsid w:val="00523C6F"/>
    <w:rsid w:val="00540027"/>
    <w:rsid w:val="00554E8B"/>
    <w:rsid w:val="005C501F"/>
    <w:rsid w:val="005E4616"/>
    <w:rsid w:val="00632E80"/>
    <w:rsid w:val="00646FED"/>
    <w:rsid w:val="006E5B5F"/>
    <w:rsid w:val="0070271D"/>
    <w:rsid w:val="00746D9E"/>
    <w:rsid w:val="0075559A"/>
    <w:rsid w:val="00770E39"/>
    <w:rsid w:val="00773CB2"/>
    <w:rsid w:val="007A144F"/>
    <w:rsid w:val="008060A2"/>
    <w:rsid w:val="0083251C"/>
    <w:rsid w:val="008909F8"/>
    <w:rsid w:val="008C5322"/>
    <w:rsid w:val="008D55DC"/>
    <w:rsid w:val="0091110C"/>
    <w:rsid w:val="00917725"/>
    <w:rsid w:val="009722FB"/>
    <w:rsid w:val="009B0D8C"/>
    <w:rsid w:val="009B592A"/>
    <w:rsid w:val="009E1B5D"/>
    <w:rsid w:val="00A04DCD"/>
    <w:rsid w:val="00A34B28"/>
    <w:rsid w:val="00AF32FD"/>
    <w:rsid w:val="00B118E7"/>
    <w:rsid w:val="00B437B6"/>
    <w:rsid w:val="00B62B1F"/>
    <w:rsid w:val="00B66587"/>
    <w:rsid w:val="00BA3C42"/>
    <w:rsid w:val="00BB31AC"/>
    <w:rsid w:val="00CE0375"/>
    <w:rsid w:val="00D651FC"/>
    <w:rsid w:val="00DA2F26"/>
    <w:rsid w:val="00E128F7"/>
    <w:rsid w:val="00E70136"/>
    <w:rsid w:val="00EC039B"/>
    <w:rsid w:val="00F2689D"/>
    <w:rsid w:val="00F53476"/>
    <w:rsid w:val="00F67F21"/>
    <w:rsid w:val="00F96E0C"/>
    <w:rsid w:val="00FB1A39"/>
    <w:rsid w:val="00FD1EC4"/>
    <w:rsid w:val="00FE38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4F2CA"/>
  <w15:chartTrackingRefBased/>
  <w15:docId w15:val="{D3B66EA1-6B8E-4F16-A25F-B1B258F0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DC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476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1A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1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5ABA-3024-4463-826A-0E3DBB5D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de Heus</dc:creator>
  <cp:keywords/>
  <dc:description/>
  <cp:lastModifiedBy>Noortje Folkertsma</cp:lastModifiedBy>
  <cp:revision>46</cp:revision>
  <cp:lastPrinted>2020-01-21T19:46:00Z</cp:lastPrinted>
  <dcterms:created xsi:type="dcterms:W3CDTF">2020-08-10T13:58:00Z</dcterms:created>
  <dcterms:modified xsi:type="dcterms:W3CDTF">2020-09-03T19:53:00Z</dcterms:modified>
</cp:coreProperties>
</file>